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19B8C1" w14:textId="77777777" w:rsidR="008828E0" w:rsidRPr="008828E0" w:rsidRDefault="008828E0" w:rsidP="008828E0">
      <w:pPr>
        <w:rPr>
          <w:b/>
          <w:bCs/>
        </w:rPr>
      </w:pPr>
      <w:r w:rsidRPr="008828E0">
        <w:rPr>
          <w:b/>
          <w:bCs/>
        </w:rPr>
        <w:t xml:space="preserve">Serviciul de Asistenta Medicala si Programe de </w:t>
      </w:r>
      <w:proofErr w:type="spellStart"/>
      <w:r w:rsidRPr="008828E0">
        <w:rPr>
          <w:b/>
          <w:bCs/>
        </w:rPr>
        <w:t>Sanatate</w:t>
      </w:r>
      <w:proofErr w:type="spellEnd"/>
    </w:p>
    <w:p w14:paraId="35D18F1E" w14:textId="77777777" w:rsidR="008828E0" w:rsidRPr="008828E0" w:rsidRDefault="008828E0" w:rsidP="008828E0">
      <w:hyperlink r:id="rId4" w:history="1">
        <w:r w:rsidRPr="008828E0">
          <w:rPr>
            <w:rStyle w:val="Hyperlink"/>
          </w:rPr>
          <w:t xml:space="preserve">Lista unităților de specialitate care </w:t>
        </w:r>
        <w:proofErr w:type="spellStart"/>
        <w:r w:rsidRPr="008828E0">
          <w:rPr>
            <w:rStyle w:val="Hyperlink"/>
          </w:rPr>
          <w:t>implementeaza</w:t>
        </w:r>
        <w:proofErr w:type="spellEnd"/>
        <w:r w:rsidRPr="008828E0">
          <w:rPr>
            <w:rStyle w:val="Hyperlink"/>
          </w:rPr>
          <w:t xml:space="preserve"> programe / subprograme </w:t>
        </w:r>
        <w:proofErr w:type="spellStart"/>
        <w:r w:rsidRPr="008828E0">
          <w:rPr>
            <w:rStyle w:val="Hyperlink"/>
          </w:rPr>
          <w:t>nationale</w:t>
        </w:r>
        <w:proofErr w:type="spellEnd"/>
        <w:r w:rsidRPr="008828E0">
          <w:rPr>
            <w:rStyle w:val="Hyperlink"/>
          </w:rPr>
          <w:t xml:space="preserve"> de sănătate publică</w:t>
        </w:r>
      </w:hyperlink>
    </w:p>
    <w:p w14:paraId="7E21F70B" w14:textId="77777777" w:rsidR="008828E0" w:rsidRDefault="008828E0"/>
    <w:sectPr w:rsidR="008828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8E0"/>
    <w:rsid w:val="008828E0"/>
    <w:rsid w:val="00C3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0ED7F"/>
  <w15:chartTrackingRefBased/>
  <w15:docId w15:val="{4A834633-21E5-4800-9615-E7B4FD30D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o-R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8828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8828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8828E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8828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8828E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8828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8828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8828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8828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8828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8828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8828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8828E0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8828E0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8828E0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8828E0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8828E0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8828E0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8828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8828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8828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8828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8828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8828E0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8828E0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8828E0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8828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8828E0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8828E0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Fontdeparagrafimplicit"/>
    <w:uiPriority w:val="99"/>
    <w:unhideWhenUsed/>
    <w:rsid w:val="008828E0"/>
    <w:rPr>
      <w:color w:val="0563C1" w:themeColor="hyperlink"/>
      <w:u w:val="single"/>
    </w:rPr>
  </w:style>
  <w:style w:type="character" w:styleId="MeniuneNerezolvat">
    <w:name w:val="Unresolved Mention"/>
    <w:basedOn w:val="Fontdeparagrafimplicit"/>
    <w:uiPriority w:val="99"/>
    <w:semiHidden/>
    <w:unhideWhenUsed/>
    <w:rsid w:val="008828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spb.ro/dspb-uploads/2022/05/Lista-unitatilor-de-specialitate-care-implementeaza-programe-subprograme-nationale-de-sanatate-publica.pdf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Emiliana Petrescu</dc:creator>
  <cp:keywords/>
  <dc:description/>
  <cp:lastModifiedBy>Emiliana Petrescu</cp:lastModifiedBy>
  <cp:revision>1</cp:revision>
  <dcterms:created xsi:type="dcterms:W3CDTF">2026-03-05T22:56:00Z</dcterms:created>
  <dcterms:modified xsi:type="dcterms:W3CDTF">2026-03-05T22:56:00Z</dcterms:modified>
</cp:coreProperties>
</file>